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EBB65" w14:textId="300489E4" w:rsidR="006B7380" w:rsidRPr="004B13B2" w:rsidRDefault="00E04EF2" w:rsidP="00E04EF2">
      <w:pPr>
        <w:pStyle w:val="Body"/>
        <w:rPr>
          <w:rFonts w:ascii="Calibri" w:hAnsi="Calibri" w:cs="Calibri"/>
          <w:b/>
          <w:bCs/>
          <w:color w:val="auto"/>
          <w:sz w:val="28"/>
          <w:szCs w:val="28"/>
        </w:rPr>
      </w:pPr>
      <w:r w:rsidRPr="004B13B2">
        <w:rPr>
          <w:rFonts w:ascii="Calibri" w:hAnsi="Calibri" w:cs="Calibri"/>
          <w:b/>
          <w:bCs/>
          <w:color w:val="auto"/>
          <w:sz w:val="28"/>
          <w:szCs w:val="28"/>
        </w:rPr>
        <w:t xml:space="preserve">                            </w:t>
      </w:r>
      <w:r w:rsidR="006B7380" w:rsidRPr="004B13B2">
        <w:rPr>
          <w:rFonts w:ascii="Calibri" w:hAnsi="Calibri" w:cs="Calibri"/>
          <w:b/>
          <w:bCs/>
          <w:color w:val="auto"/>
          <w:sz w:val="28"/>
          <w:szCs w:val="28"/>
        </w:rPr>
        <w:t>HAWES &amp; HIGH ABBOTSIDE</w:t>
      </w:r>
      <w:r w:rsidR="00927DAA" w:rsidRPr="004B13B2">
        <w:rPr>
          <w:rFonts w:ascii="Calibri" w:hAnsi="Calibri" w:cs="Calibri"/>
          <w:b/>
          <w:bCs/>
          <w:color w:val="auto"/>
          <w:sz w:val="28"/>
          <w:szCs w:val="28"/>
        </w:rPr>
        <w:t xml:space="preserve"> PARISH COUNC</w:t>
      </w:r>
      <w:r w:rsidR="006B7380" w:rsidRPr="004B13B2">
        <w:rPr>
          <w:rFonts w:ascii="Calibri" w:hAnsi="Calibri" w:cs="Calibri"/>
          <w:b/>
          <w:bCs/>
          <w:color w:val="auto"/>
          <w:sz w:val="28"/>
          <w:szCs w:val="28"/>
        </w:rPr>
        <w:t>IL</w:t>
      </w:r>
    </w:p>
    <w:p w14:paraId="6289A6FA" w14:textId="77777777" w:rsidR="00E04EF2" w:rsidRPr="004B13B2" w:rsidRDefault="00E04EF2" w:rsidP="00E04EF2">
      <w:pPr>
        <w:pStyle w:val="Body"/>
        <w:rPr>
          <w:rFonts w:ascii="Calibri" w:hAnsi="Calibri" w:cs="Calibri"/>
          <w:b/>
          <w:bCs/>
          <w:color w:val="auto"/>
          <w:sz w:val="24"/>
          <w:szCs w:val="24"/>
        </w:rPr>
      </w:pPr>
    </w:p>
    <w:p w14:paraId="23A38951" w14:textId="639BC404" w:rsidR="00644F4E" w:rsidRPr="004B13B2" w:rsidRDefault="00D63F4B" w:rsidP="006B7380">
      <w:pPr>
        <w:pStyle w:val="Body"/>
        <w:rPr>
          <w:rFonts w:ascii="Calibri" w:hAnsi="Calibri" w:cs="Calibri"/>
          <w:b/>
          <w:bCs/>
          <w:color w:val="auto"/>
          <w:sz w:val="24"/>
          <w:szCs w:val="24"/>
        </w:rPr>
      </w:pPr>
      <w:r>
        <w:rPr>
          <w:rFonts w:ascii="Calibri" w:hAnsi="Calibri" w:cs="Calibri"/>
          <w:b/>
          <w:bCs/>
          <w:color w:val="FF0000"/>
          <w:sz w:val="24"/>
          <w:szCs w:val="24"/>
        </w:rPr>
        <w:t xml:space="preserve">                             </w:t>
      </w:r>
      <w:r w:rsidR="00DF193D">
        <w:rPr>
          <w:rFonts w:ascii="Calibri" w:hAnsi="Calibri" w:cs="Calibri"/>
          <w:b/>
          <w:bCs/>
          <w:color w:val="FF0000"/>
          <w:sz w:val="24"/>
          <w:szCs w:val="24"/>
        </w:rPr>
        <w:t xml:space="preserve">         </w:t>
      </w:r>
      <w:r w:rsidR="00927DAA" w:rsidRPr="004B13B2">
        <w:rPr>
          <w:rFonts w:ascii="Calibri" w:hAnsi="Calibri" w:cs="Calibri"/>
          <w:b/>
          <w:bCs/>
          <w:color w:val="auto"/>
          <w:sz w:val="24"/>
          <w:szCs w:val="24"/>
        </w:rPr>
        <w:t>M</w:t>
      </w:r>
      <w:r w:rsidR="000C0C65" w:rsidRPr="004B13B2">
        <w:rPr>
          <w:rFonts w:ascii="Calibri" w:hAnsi="Calibri" w:cs="Calibri"/>
          <w:b/>
          <w:bCs/>
          <w:color w:val="auto"/>
          <w:sz w:val="24"/>
          <w:szCs w:val="24"/>
        </w:rPr>
        <w:t>inutes</w:t>
      </w:r>
      <w:r w:rsidR="00927DAA" w:rsidRPr="004B13B2">
        <w:rPr>
          <w:rFonts w:ascii="Calibri" w:hAnsi="Calibri" w:cs="Calibri"/>
          <w:b/>
          <w:bCs/>
          <w:color w:val="auto"/>
          <w:sz w:val="24"/>
          <w:szCs w:val="24"/>
        </w:rPr>
        <w:t xml:space="preserve"> </w:t>
      </w:r>
      <w:r w:rsidR="000C0C65" w:rsidRPr="004B13B2">
        <w:rPr>
          <w:rFonts w:ascii="Calibri" w:hAnsi="Calibri" w:cs="Calibri"/>
          <w:b/>
          <w:bCs/>
          <w:color w:val="auto"/>
          <w:sz w:val="24"/>
          <w:szCs w:val="24"/>
        </w:rPr>
        <w:t>of the</w:t>
      </w:r>
      <w:r w:rsidR="00927DAA" w:rsidRPr="004B13B2">
        <w:rPr>
          <w:rFonts w:ascii="Calibri" w:hAnsi="Calibri" w:cs="Calibri"/>
          <w:b/>
          <w:bCs/>
          <w:color w:val="auto"/>
          <w:sz w:val="24"/>
          <w:szCs w:val="24"/>
        </w:rPr>
        <w:t xml:space="preserve"> A</w:t>
      </w:r>
      <w:r w:rsidR="000C0C65" w:rsidRPr="004B13B2">
        <w:rPr>
          <w:rFonts w:ascii="Calibri" w:hAnsi="Calibri" w:cs="Calibri"/>
          <w:b/>
          <w:bCs/>
          <w:color w:val="auto"/>
          <w:sz w:val="24"/>
          <w:szCs w:val="24"/>
        </w:rPr>
        <w:t>nnual</w:t>
      </w:r>
      <w:r w:rsidR="00927DAA" w:rsidRPr="004B13B2">
        <w:rPr>
          <w:rFonts w:ascii="Calibri" w:hAnsi="Calibri" w:cs="Calibri"/>
          <w:b/>
          <w:bCs/>
          <w:color w:val="auto"/>
          <w:sz w:val="24"/>
          <w:szCs w:val="24"/>
        </w:rPr>
        <w:t xml:space="preserve"> R</w:t>
      </w:r>
      <w:r w:rsidR="000C0C65" w:rsidRPr="004B13B2">
        <w:rPr>
          <w:rFonts w:ascii="Calibri" w:hAnsi="Calibri" w:cs="Calibri"/>
          <w:b/>
          <w:bCs/>
          <w:color w:val="auto"/>
          <w:sz w:val="24"/>
          <w:szCs w:val="24"/>
        </w:rPr>
        <w:t>esidents</w:t>
      </w:r>
      <w:r w:rsidR="00927DAA" w:rsidRPr="004B13B2">
        <w:rPr>
          <w:rFonts w:ascii="Calibri" w:hAnsi="Calibri" w:cs="Calibri"/>
          <w:b/>
          <w:bCs/>
          <w:color w:val="auto"/>
          <w:sz w:val="24"/>
          <w:szCs w:val="24"/>
        </w:rPr>
        <w:t xml:space="preserve"> M</w:t>
      </w:r>
      <w:r w:rsidR="000C0C65" w:rsidRPr="004B13B2">
        <w:rPr>
          <w:rFonts w:ascii="Calibri" w:hAnsi="Calibri" w:cs="Calibri"/>
          <w:b/>
          <w:bCs/>
          <w:color w:val="auto"/>
          <w:sz w:val="24"/>
          <w:szCs w:val="24"/>
        </w:rPr>
        <w:t>eeting</w:t>
      </w:r>
    </w:p>
    <w:p w14:paraId="53D7A39E" w14:textId="3F81DF28" w:rsidR="00644F4E" w:rsidRPr="004B13B2" w:rsidRDefault="006B7380" w:rsidP="006B7380">
      <w:pPr>
        <w:pStyle w:val="Body"/>
        <w:rPr>
          <w:rFonts w:ascii="Calibri" w:hAnsi="Calibri" w:cs="Calibri"/>
          <w:b/>
          <w:bCs/>
          <w:color w:val="auto"/>
          <w:sz w:val="24"/>
          <w:szCs w:val="24"/>
        </w:rPr>
      </w:pPr>
      <w:r w:rsidRPr="004B13B2">
        <w:rPr>
          <w:rFonts w:ascii="Calibri" w:hAnsi="Calibri" w:cs="Calibri"/>
          <w:b/>
          <w:bCs/>
          <w:color w:val="auto"/>
          <w:sz w:val="24"/>
          <w:szCs w:val="24"/>
        </w:rPr>
        <w:t xml:space="preserve">                      </w:t>
      </w:r>
      <w:r w:rsidR="00E04EF2" w:rsidRPr="004B13B2">
        <w:rPr>
          <w:rFonts w:ascii="Calibri" w:hAnsi="Calibri" w:cs="Calibri"/>
          <w:b/>
          <w:bCs/>
          <w:color w:val="auto"/>
          <w:sz w:val="24"/>
          <w:szCs w:val="24"/>
        </w:rPr>
        <w:t xml:space="preserve">                           </w:t>
      </w:r>
      <w:r w:rsidR="00927DAA" w:rsidRPr="004B13B2">
        <w:rPr>
          <w:rFonts w:ascii="Calibri" w:hAnsi="Calibri" w:cs="Calibri"/>
          <w:b/>
          <w:bCs/>
          <w:color w:val="auto"/>
          <w:sz w:val="24"/>
          <w:szCs w:val="24"/>
        </w:rPr>
        <w:t>H</w:t>
      </w:r>
      <w:r w:rsidR="000C0C65" w:rsidRPr="004B13B2">
        <w:rPr>
          <w:rFonts w:ascii="Calibri" w:hAnsi="Calibri" w:cs="Calibri"/>
          <w:b/>
          <w:bCs/>
          <w:color w:val="auto"/>
          <w:sz w:val="24"/>
          <w:szCs w:val="24"/>
        </w:rPr>
        <w:t>eld at</w:t>
      </w:r>
      <w:r w:rsidR="00927DAA" w:rsidRPr="004B13B2">
        <w:rPr>
          <w:rFonts w:ascii="Calibri" w:hAnsi="Calibri" w:cs="Calibri"/>
          <w:b/>
          <w:bCs/>
          <w:color w:val="auto"/>
          <w:sz w:val="24"/>
          <w:szCs w:val="24"/>
        </w:rPr>
        <w:t xml:space="preserve"> </w:t>
      </w:r>
      <w:r w:rsidRPr="004B13B2">
        <w:rPr>
          <w:rFonts w:ascii="Calibri" w:hAnsi="Calibri" w:cs="Calibri"/>
          <w:b/>
          <w:bCs/>
          <w:color w:val="auto"/>
          <w:sz w:val="24"/>
          <w:szCs w:val="24"/>
        </w:rPr>
        <w:t>Gayle Institute, Gayle</w:t>
      </w:r>
    </w:p>
    <w:p w14:paraId="12ACD146" w14:textId="26ADBCE3" w:rsidR="00644F4E" w:rsidRPr="004B13B2" w:rsidRDefault="00E04EF2" w:rsidP="00E04EF2">
      <w:pPr>
        <w:pStyle w:val="Body"/>
        <w:rPr>
          <w:rFonts w:ascii="Calibri" w:hAnsi="Calibri" w:cs="Calibri"/>
          <w:b/>
          <w:bCs/>
          <w:color w:val="auto"/>
          <w:sz w:val="24"/>
          <w:szCs w:val="24"/>
        </w:rPr>
      </w:pPr>
      <w:r w:rsidRPr="004B13B2">
        <w:rPr>
          <w:rFonts w:ascii="Calibri" w:hAnsi="Calibri" w:cs="Calibri"/>
          <w:b/>
          <w:bCs/>
          <w:color w:val="auto"/>
          <w:sz w:val="24"/>
          <w:szCs w:val="24"/>
        </w:rPr>
        <w:t xml:space="preserve">                                                  </w:t>
      </w:r>
      <w:r w:rsidR="000C0C65" w:rsidRPr="004B13B2">
        <w:rPr>
          <w:rFonts w:ascii="Calibri" w:hAnsi="Calibri" w:cs="Calibri"/>
          <w:b/>
          <w:bCs/>
          <w:color w:val="auto"/>
          <w:sz w:val="24"/>
          <w:szCs w:val="24"/>
        </w:rPr>
        <w:t xml:space="preserve">On </w:t>
      </w:r>
      <w:r w:rsidR="003C4A43">
        <w:rPr>
          <w:rFonts w:ascii="Calibri" w:hAnsi="Calibri" w:cs="Calibri"/>
          <w:b/>
          <w:bCs/>
          <w:color w:val="auto"/>
          <w:sz w:val="24"/>
          <w:szCs w:val="24"/>
        </w:rPr>
        <w:t>Tuesday</w:t>
      </w:r>
      <w:r w:rsidR="006B7380" w:rsidRPr="004B13B2">
        <w:rPr>
          <w:rFonts w:ascii="Calibri" w:hAnsi="Calibri" w:cs="Calibri"/>
          <w:b/>
          <w:bCs/>
          <w:color w:val="auto"/>
          <w:sz w:val="24"/>
          <w:szCs w:val="24"/>
        </w:rPr>
        <w:t xml:space="preserve"> </w:t>
      </w:r>
      <w:r w:rsidR="005426F4">
        <w:rPr>
          <w:rFonts w:ascii="Calibri" w:hAnsi="Calibri" w:cs="Calibri"/>
          <w:b/>
          <w:bCs/>
          <w:color w:val="auto"/>
          <w:sz w:val="24"/>
          <w:szCs w:val="24"/>
        </w:rPr>
        <w:t>19</w:t>
      </w:r>
      <w:r w:rsidR="000A3AA4" w:rsidRPr="000A3AA4">
        <w:rPr>
          <w:rFonts w:ascii="Calibri" w:hAnsi="Calibri" w:cs="Calibri"/>
          <w:b/>
          <w:bCs/>
          <w:color w:val="auto"/>
          <w:sz w:val="24"/>
          <w:szCs w:val="24"/>
          <w:vertAlign w:val="superscript"/>
        </w:rPr>
        <w:t>th</w:t>
      </w:r>
      <w:r w:rsidR="000A3AA4">
        <w:rPr>
          <w:rFonts w:ascii="Calibri" w:hAnsi="Calibri" w:cs="Calibri"/>
          <w:b/>
          <w:bCs/>
          <w:color w:val="auto"/>
          <w:sz w:val="24"/>
          <w:szCs w:val="24"/>
        </w:rPr>
        <w:t xml:space="preserve"> </w:t>
      </w:r>
      <w:r w:rsidR="00927DAA" w:rsidRPr="004B13B2">
        <w:rPr>
          <w:rFonts w:ascii="Calibri" w:hAnsi="Calibri" w:cs="Calibri"/>
          <w:b/>
          <w:bCs/>
          <w:color w:val="auto"/>
          <w:sz w:val="24"/>
          <w:szCs w:val="24"/>
        </w:rPr>
        <w:t>M</w:t>
      </w:r>
      <w:r w:rsidR="000C0C65" w:rsidRPr="004B13B2">
        <w:rPr>
          <w:rFonts w:ascii="Calibri" w:hAnsi="Calibri" w:cs="Calibri"/>
          <w:b/>
          <w:bCs/>
          <w:color w:val="auto"/>
          <w:sz w:val="24"/>
          <w:szCs w:val="24"/>
        </w:rPr>
        <w:t>ay</w:t>
      </w:r>
      <w:r w:rsidR="00927DAA" w:rsidRPr="004B13B2">
        <w:rPr>
          <w:rFonts w:ascii="Calibri" w:hAnsi="Calibri" w:cs="Calibri"/>
          <w:b/>
          <w:bCs/>
          <w:color w:val="auto"/>
          <w:sz w:val="24"/>
          <w:szCs w:val="24"/>
        </w:rPr>
        <w:t xml:space="preserve"> 202</w:t>
      </w:r>
      <w:r w:rsidR="005426F4">
        <w:rPr>
          <w:rFonts w:ascii="Calibri" w:hAnsi="Calibri" w:cs="Calibri"/>
          <w:b/>
          <w:bCs/>
          <w:color w:val="auto"/>
          <w:sz w:val="24"/>
          <w:szCs w:val="24"/>
        </w:rPr>
        <w:t>6</w:t>
      </w:r>
    </w:p>
    <w:p w14:paraId="0AE51AFD" w14:textId="77777777" w:rsidR="00644F4E" w:rsidRPr="004B13B2" w:rsidRDefault="00644F4E">
      <w:pPr>
        <w:pStyle w:val="Body"/>
        <w:jc w:val="center"/>
        <w:rPr>
          <w:rFonts w:ascii="Calibri" w:hAnsi="Calibri" w:cs="Calibri"/>
          <w:b/>
          <w:bCs/>
          <w:color w:val="FF0000"/>
          <w:sz w:val="24"/>
          <w:szCs w:val="24"/>
        </w:rPr>
      </w:pPr>
    </w:p>
    <w:p w14:paraId="12490400" w14:textId="77777777" w:rsidR="00644F4E" w:rsidRPr="004B13B2" w:rsidRDefault="00927DAA">
      <w:pPr>
        <w:pStyle w:val="Body"/>
        <w:jc w:val="both"/>
        <w:rPr>
          <w:rFonts w:ascii="Calibri" w:hAnsi="Calibri" w:cs="Calibri"/>
          <w:b/>
          <w:bCs/>
          <w:i/>
          <w:iCs/>
          <w:color w:val="auto"/>
          <w:sz w:val="24"/>
          <w:szCs w:val="24"/>
        </w:rPr>
      </w:pPr>
      <w:r w:rsidRPr="004B13B2">
        <w:rPr>
          <w:rFonts w:ascii="Calibri" w:hAnsi="Calibri" w:cs="Calibri"/>
          <w:b/>
          <w:bCs/>
          <w:i/>
          <w:iCs/>
          <w:color w:val="auto"/>
          <w:sz w:val="24"/>
          <w:szCs w:val="24"/>
          <w:u w:val="single"/>
        </w:rPr>
        <w:t>Present</w:t>
      </w:r>
      <w:r w:rsidRPr="004B13B2">
        <w:rPr>
          <w:rFonts w:ascii="Calibri" w:hAnsi="Calibri" w:cs="Calibri"/>
          <w:b/>
          <w:bCs/>
          <w:i/>
          <w:iCs/>
          <w:color w:val="auto"/>
          <w:sz w:val="24"/>
          <w:szCs w:val="24"/>
        </w:rPr>
        <w:t>:</w:t>
      </w:r>
    </w:p>
    <w:p w14:paraId="162B2E4C" w14:textId="092B21D7" w:rsidR="00644F4E" w:rsidRPr="004B13B2" w:rsidRDefault="00927DAA">
      <w:pPr>
        <w:pStyle w:val="Body"/>
        <w:tabs>
          <w:tab w:val="left" w:pos="4626"/>
        </w:tabs>
        <w:jc w:val="both"/>
        <w:rPr>
          <w:rFonts w:ascii="Calibri" w:hAnsi="Calibri" w:cs="Calibri"/>
          <w:color w:val="auto"/>
          <w:sz w:val="24"/>
          <w:szCs w:val="24"/>
        </w:rPr>
      </w:pPr>
      <w:r w:rsidRPr="004B13B2">
        <w:rPr>
          <w:rFonts w:ascii="Calibri" w:hAnsi="Calibri" w:cs="Calibri"/>
          <w:color w:val="auto"/>
          <w:sz w:val="24"/>
          <w:szCs w:val="24"/>
        </w:rPr>
        <w:t xml:space="preserve">Cllr </w:t>
      </w:r>
      <w:r w:rsidR="006B7380" w:rsidRPr="004B13B2">
        <w:rPr>
          <w:rFonts w:ascii="Calibri" w:hAnsi="Calibri" w:cs="Calibri"/>
          <w:color w:val="auto"/>
          <w:sz w:val="24"/>
          <w:szCs w:val="24"/>
        </w:rPr>
        <w:t>Jill McMullon</w:t>
      </w:r>
      <w:r w:rsidRPr="004B13B2">
        <w:rPr>
          <w:rFonts w:ascii="Calibri" w:hAnsi="Calibri" w:cs="Calibri"/>
          <w:color w:val="auto"/>
          <w:sz w:val="24"/>
          <w:szCs w:val="24"/>
        </w:rPr>
        <w:t xml:space="preserve"> (Chair)</w:t>
      </w:r>
      <w:r w:rsidR="00D118F0">
        <w:rPr>
          <w:rFonts w:ascii="Calibri" w:hAnsi="Calibri" w:cs="Calibri"/>
          <w:color w:val="auto"/>
          <w:sz w:val="24"/>
          <w:szCs w:val="24"/>
        </w:rPr>
        <w:t xml:space="preserve">                                          </w:t>
      </w:r>
    </w:p>
    <w:p w14:paraId="119BD93A" w14:textId="35E7B264" w:rsidR="00644F4E" w:rsidRPr="004B13B2" w:rsidRDefault="003C4A43">
      <w:pPr>
        <w:pStyle w:val="Body"/>
        <w:tabs>
          <w:tab w:val="left" w:pos="4626"/>
        </w:tabs>
        <w:jc w:val="both"/>
        <w:rPr>
          <w:rFonts w:ascii="Calibri" w:hAnsi="Calibri" w:cs="Calibri"/>
          <w:color w:val="auto"/>
          <w:sz w:val="24"/>
          <w:szCs w:val="24"/>
        </w:rPr>
      </w:pPr>
      <w:r>
        <w:rPr>
          <w:rFonts w:ascii="Calibri" w:hAnsi="Calibri" w:cs="Calibri"/>
          <w:color w:val="auto"/>
          <w:sz w:val="24"/>
          <w:szCs w:val="24"/>
        </w:rPr>
        <w:t xml:space="preserve">Cllr Peter Metcalfe </w:t>
      </w:r>
      <w:r w:rsidR="005426F4">
        <w:rPr>
          <w:rFonts w:ascii="Calibri" w:hAnsi="Calibri" w:cs="Calibri"/>
          <w:color w:val="auto"/>
          <w:sz w:val="24"/>
          <w:szCs w:val="24"/>
        </w:rPr>
        <w:t>(joined late)</w:t>
      </w:r>
      <w:r>
        <w:rPr>
          <w:rFonts w:ascii="Calibri" w:hAnsi="Calibri" w:cs="Calibri"/>
          <w:color w:val="auto"/>
          <w:sz w:val="24"/>
          <w:szCs w:val="24"/>
        </w:rPr>
        <w:t xml:space="preserve">                                                   Cllr. Ruth Lindsey</w:t>
      </w:r>
    </w:p>
    <w:p w14:paraId="0559B199" w14:textId="1788B824" w:rsidR="006B7380" w:rsidRDefault="00927DAA">
      <w:pPr>
        <w:pStyle w:val="Body"/>
        <w:tabs>
          <w:tab w:val="left" w:pos="4626"/>
        </w:tabs>
        <w:jc w:val="both"/>
        <w:rPr>
          <w:rFonts w:ascii="Calibri" w:hAnsi="Calibri" w:cs="Calibri"/>
          <w:color w:val="auto"/>
          <w:sz w:val="24"/>
          <w:szCs w:val="24"/>
          <w:lang w:val="en-GB"/>
        </w:rPr>
      </w:pPr>
      <w:r w:rsidRPr="003C4A43">
        <w:rPr>
          <w:rFonts w:ascii="Calibri" w:hAnsi="Calibri" w:cs="Calibri"/>
          <w:color w:val="auto"/>
          <w:sz w:val="24"/>
          <w:szCs w:val="24"/>
          <w:lang w:val="en-GB"/>
        </w:rPr>
        <w:t xml:space="preserve">Cllr </w:t>
      </w:r>
      <w:r w:rsidR="006B7380" w:rsidRPr="003C4A43">
        <w:rPr>
          <w:rFonts w:ascii="Calibri" w:hAnsi="Calibri" w:cs="Calibri"/>
          <w:color w:val="auto"/>
          <w:sz w:val="24"/>
          <w:szCs w:val="24"/>
          <w:lang w:val="en-GB"/>
        </w:rPr>
        <w:t>Yurek Waluda</w:t>
      </w:r>
      <w:r w:rsidR="003C4A43" w:rsidRPr="003C4A43">
        <w:rPr>
          <w:rFonts w:ascii="Calibri" w:hAnsi="Calibri" w:cs="Calibri"/>
          <w:color w:val="auto"/>
          <w:sz w:val="24"/>
          <w:szCs w:val="24"/>
          <w:lang w:val="en-GB"/>
        </w:rPr>
        <w:t xml:space="preserve">                                                      </w:t>
      </w:r>
      <w:r w:rsidR="005426F4">
        <w:rPr>
          <w:rFonts w:ascii="Calibri" w:hAnsi="Calibri" w:cs="Calibri"/>
          <w:color w:val="auto"/>
          <w:sz w:val="24"/>
          <w:szCs w:val="24"/>
          <w:lang w:val="en-GB"/>
        </w:rPr>
        <w:t xml:space="preserve">                     </w:t>
      </w:r>
      <w:r w:rsidR="003C4A43" w:rsidRPr="003C4A43">
        <w:rPr>
          <w:rFonts w:ascii="Calibri" w:hAnsi="Calibri" w:cs="Calibri"/>
          <w:color w:val="auto"/>
          <w:sz w:val="24"/>
          <w:szCs w:val="24"/>
          <w:lang w:val="en-GB"/>
        </w:rPr>
        <w:t>Cllr. David Cockett</w:t>
      </w:r>
      <w:r w:rsidRPr="003C4A43">
        <w:rPr>
          <w:rFonts w:ascii="Calibri" w:hAnsi="Calibri" w:cs="Calibri"/>
          <w:color w:val="auto"/>
          <w:sz w:val="24"/>
          <w:szCs w:val="24"/>
          <w:lang w:val="en-GB"/>
        </w:rPr>
        <w:tab/>
      </w:r>
    </w:p>
    <w:p w14:paraId="2C54DD0F" w14:textId="60CF9FD1" w:rsidR="00784EAB" w:rsidRDefault="00EC7C7B">
      <w:pPr>
        <w:pStyle w:val="Body"/>
        <w:tabs>
          <w:tab w:val="left" w:pos="4626"/>
        </w:tabs>
        <w:jc w:val="both"/>
        <w:rPr>
          <w:rFonts w:ascii="Calibri" w:hAnsi="Calibri" w:cs="Calibri"/>
          <w:color w:val="auto"/>
          <w:sz w:val="24"/>
          <w:szCs w:val="24"/>
          <w:lang w:val="en-GB"/>
        </w:rPr>
      </w:pPr>
      <w:r>
        <w:rPr>
          <w:rFonts w:ascii="Calibri" w:hAnsi="Calibri" w:cs="Calibri"/>
          <w:color w:val="auto"/>
          <w:sz w:val="24"/>
          <w:szCs w:val="24"/>
          <w:lang w:val="en-GB"/>
        </w:rPr>
        <w:t>Cllr. Sheila Alderson</w:t>
      </w:r>
    </w:p>
    <w:p w14:paraId="3DCE31DE" w14:textId="77777777" w:rsidR="003C4A43" w:rsidRPr="003C4A43" w:rsidRDefault="003C4A43">
      <w:pPr>
        <w:pStyle w:val="Body"/>
        <w:tabs>
          <w:tab w:val="left" w:pos="4626"/>
        </w:tabs>
        <w:jc w:val="both"/>
        <w:rPr>
          <w:rFonts w:ascii="Calibri" w:hAnsi="Calibri" w:cs="Calibri"/>
          <w:color w:val="auto"/>
          <w:sz w:val="24"/>
          <w:szCs w:val="24"/>
          <w:lang w:val="en-GB"/>
        </w:rPr>
      </w:pPr>
    </w:p>
    <w:p w14:paraId="38FC8DAD" w14:textId="239E5C42" w:rsidR="005426F4" w:rsidRPr="004B13B2" w:rsidRDefault="00927DAA">
      <w:pPr>
        <w:pStyle w:val="Body"/>
        <w:tabs>
          <w:tab w:val="left" w:pos="4626"/>
        </w:tabs>
        <w:jc w:val="both"/>
        <w:rPr>
          <w:rFonts w:ascii="Calibri" w:hAnsi="Calibri" w:cs="Calibri"/>
          <w:color w:val="auto"/>
          <w:sz w:val="24"/>
          <w:szCs w:val="24"/>
        </w:rPr>
      </w:pPr>
      <w:proofErr w:type="spellStart"/>
      <w:r w:rsidRPr="004B13B2">
        <w:rPr>
          <w:rFonts w:ascii="Calibri" w:hAnsi="Calibri" w:cs="Calibri"/>
          <w:color w:val="auto"/>
          <w:sz w:val="24"/>
          <w:szCs w:val="24"/>
        </w:rPr>
        <w:t>Mrs</w:t>
      </w:r>
      <w:proofErr w:type="spellEnd"/>
      <w:r w:rsidRPr="004B13B2">
        <w:rPr>
          <w:rFonts w:ascii="Calibri" w:hAnsi="Calibri" w:cs="Calibri"/>
          <w:color w:val="auto"/>
          <w:sz w:val="24"/>
          <w:szCs w:val="24"/>
        </w:rPr>
        <w:t xml:space="preserve"> Ka</w:t>
      </w:r>
      <w:r w:rsidR="00205F40" w:rsidRPr="004B13B2">
        <w:rPr>
          <w:rFonts w:ascii="Calibri" w:hAnsi="Calibri" w:cs="Calibri"/>
          <w:color w:val="auto"/>
          <w:sz w:val="24"/>
          <w:szCs w:val="24"/>
        </w:rPr>
        <w:t>te Kelly</w:t>
      </w:r>
      <w:r w:rsidRPr="004B13B2">
        <w:rPr>
          <w:rFonts w:ascii="Calibri" w:hAnsi="Calibri" w:cs="Calibri"/>
          <w:color w:val="auto"/>
          <w:sz w:val="24"/>
          <w:szCs w:val="24"/>
        </w:rPr>
        <w:t xml:space="preserve"> (Clerk)</w:t>
      </w:r>
    </w:p>
    <w:p w14:paraId="6A786D4D" w14:textId="7565D151" w:rsidR="006B7380" w:rsidRDefault="006B7380">
      <w:pPr>
        <w:pStyle w:val="Body"/>
        <w:tabs>
          <w:tab w:val="left" w:pos="4626"/>
        </w:tabs>
        <w:jc w:val="both"/>
        <w:rPr>
          <w:rFonts w:ascii="Calibri" w:hAnsi="Calibri" w:cs="Calibri"/>
          <w:color w:val="auto"/>
          <w:sz w:val="24"/>
          <w:szCs w:val="24"/>
        </w:rPr>
      </w:pPr>
    </w:p>
    <w:p w14:paraId="5450BAA4" w14:textId="40FA64F8" w:rsidR="005426F4" w:rsidRPr="005426F4" w:rsidRDefault="005426F4">
      <w:pPr>
        <w:pStyle w:val="Body"/>
        <w:tabs>
          <w:tab w:val="left" w:pos="4626"/>
        </w:tabs>
        <w:jc w:val="both"/>
        <w:rPr>
          <w:rFonts w:ascii="Calibri" w:hAnsi="Calibri" w:cs="Calibri"/>
          <w:color w:val="auto"/>
          <w:sz w:val="24"/>
          <w:szCs w:val="24"/>
          <w:lang w:val="fr-FR"/>
        </w:rPr>
      </w:pPr>
      <w:r w:rsidRPr="005426F4">
        <w:rPr>
          <w:rFonts w:ascii="Calibri" w:hAnsi="Calibri" w:cs="Calibri"/>
          <w:color w:val="auto"/>
          <w:sz w:val="24"/>
          <w:szCs w:val="24"/>
          <w:lang w:val="fr-FR"/>
        </w:rPr>
        <w:t>Apologies:</w:t>
      </w:r>
    </w:p>
    <w:p w14:paraId="63F84BFB" w14:textId="60D29EBC" w:rsidR="005426F4" w:rsidRPr="005426F4" w:rsidRDefault="005426F4">
      <w:pPr>
        <w:pStyle w:val="Body"/>
        <w:tabs>
          <w:tab w:val="left" w:pos="4626"/>
        </w:tabs>
        <w:jc w:val="both"/>
        <w:rPr>
          <w:rFonts w:ascii="Calibri" w:hAnsi="Calibri" w:cs="Calibri"/>
          <w:color w:val="auto"/>
          <w:sz w:val="24"/>
          <w:szCs w:val="24"/>
          <w:lang w:val="fr-FR"/>
        </w:rPr>
      </w:pPr>
      <w:proofErr w:type="spellStart"/>
      <w:r w:rsidRPr="005426F4">
        <w:rPr>
          <w:rFonts w:ascii="Calibri" w:hAnsi="Calibri" w:cs="Calibri"/>
          <w:color w:val="auto"/>
          <w:sz w:val="24"/>
          <w:szCs w:val="24"/>
          <w:lang w:val="fr-FR"/>
        </w:rPr>
        <w:t>Cllr</w:t>
      </w:r>
      <w:proofErr w:type="spellEnd"/>
      <w:r w:rsidRPr="005426F4">
        <w:rPr>
          <w:rFonts w:ascii="Calibri" w:hAnsi="Calibri" w:cs="Calibri"/>
          <w:color w:val="auto"/>
          <w:sz w:val="24"/>
          <w:szCs w:val="24"/>
          <w:lang w:val="fr-FR"/>
        </w:rPr>
        <w:t xml:space="preserve">. Emma Blades                                                      </w:t>
      </w:r>
    </w:p>
    <w:p w14:paraId="698AD36F" w14:textId="34964C86" w:rsidR="00644F4E" w:rsidRDefault="005426F4">
      <w:pPr>
        <w:pStyle w:val="Body"/>
        <w:tabs>
          <w:tab w:val="left" w:pos="4626"/>
        </w:tabs>
        <w:jc w:val="both"/>
        <w:rPr>
          <w:rFonts w:ascii="Calibri" w:hAnsi="Calibri" w:cs="Calibri"/>
          <w:color w:val="auto"/>
          <w:sz w:val="24"/>
          <w:szCs w:val="24"/>
        </w:rPr>
      </w:pPr>
      <w:proofErr w:type="spellStart"/>
      <w:r w:rsidRPr="005426F4">
        <w:rPr>
          <w:rFonts w:ascii="Calibri" w:hAnsi="Calibri" w:cs="Calibri"/>
          <w:color w:val="auto"/>
          <w:sz w:val="24"/>
          <w:szCs w:val="24"/>
          <w:lang w:val="fr-FR"/>
        </w:rPr>
        <w:t>Cllr</w:t>
      </w:r>
      <w:proofErr w:type="spellEnd"/>
      <w:r w:rsidRPr="005426F4">
        <w:rPr>
          <w:rFonts w:ascii="Calibri" w:hAnsi="Calibri" w:cs="Calibri"/>
          <w:color w:val="auto"/>
          <w:sz w:val="24"/>
          <w:szCs w:val="24"/>
          <w:lang w:val="fr-FR"/>
        </w:rPr>
        <w:t xml:space="preserve">. </w:t>
      </w:r>
      <w:r>
        <w:rPr>
          <w:rFonts w:ascii="Calibri" w:hAnsi="Calibri" w:cs="Calibri"/>
          <w:color w:val="auto"/>
          <w:sz w:val="24"/>
          <w:szCs w:val="24"/>
        </w:rPr>
        <w:t>David Stephenso</w:t>
      </w:r>
      <w:r>
        <w:rPr>
          <w:rFonts w:ascii="Calibri" w:hAnsi="Calibri" w:cs="Calibri"/>
          <w:color w:val="auto"/>
          <w:sz w:val="24"/>
          <w:szCs w:val="24"/>
        </w:rPr>
        <w:t>n</w:t>
      </w:r>
    </w:p>
    <w:p w14:paraId="49EE4281" w14:textId="18F94BDA" w:rsidR="005426F4" w:rsidRPr="004B13B2" w:rsidRDefault="005426F4">
      <w:pPr>
        <w:pStyle w:val="Body"/>
        <w:tabs>
          <w:tab w:val="left" w:pos="4626"/>
        </w:tabs>
        <w:jc w:val="both"/>
        <w:rPr>
          <w:rFonts w:ascii="Calibri" w:hAnsi="Calibri" w:cs="Calibri"/>
          <w:color w:val="auto"/>
          <w:sz w:val="24"/>
          <w:szCs w:val="24"/>
        </w:rPr>
      </w:pPr>
      <w:r>
        <w:rPr>
          <w:rFonts w:ascii="Calibri" w:hAnsi="Calibri" w:cs="Calibri"/>
          <w:color w:val="auto"/>
          <w:sz w:val="24"/>
          <w:szCs w:val="24"/>
        </w:rPr>
        <w:t>Cllr. Nichola Hillary</w:t>
      </w:r>
    </w:p>
    <w:p w14:paraId="0DDE2DE2" w14:textId="77BCA936" w:rsidR="00644F4E" w:rsidRPr="004B13B2" w:rsidRDefault="005426F4">
      <w:pPr>
        <w:pStyle w:val="Body"/>
        <w:tabs>
          <w:tab w:val="left" w:pos="4626"/>
        </w:tabs>
        <w:jc w:val="both"/>
        <w:rPr>
          <w:rFonts w:ascii="Calibri" w:hAnsi="Calibri" w:cs="Calibri"/>
          <w:color w:val="auto"/>
          <w:sz w:val="24"/>
          <w:szCs w:val="24"/>
        </w:rPr>
      </w:pPr>
      <w:r>
        <w:rPr>
          <w:rFonts w:ascii="Calibri" w:hAnsi="Calibri" w:cs="Calibri"/>
          <w:color w:val="auto"/>
          <w:sz w:val="24"/>
          <w:szCs w:val="24"/>
        </w:rPr>
        <w:t>Five</w:t>
      </w:r>
      <w:r w:rsidR="00DE57E3">
        <w:rPr>
          <w:rFonts w:ascii="Calibri" w:hAnsi="Calibri" w:cs="Calibri"/>
          <w:color w:val="auto"/>
          <w:sz w:val="24"/>
          <w:szCs w:val="24"/>
        </w:rPr>
        <w:t xml:space="preserve"> m</w:t>
      </w:r>
      <w:r w:rsidR="003C4A43">
        <w:rPr>
          <w:rFonts w:ascii="Calibri" w:hAnsi="Calibri" w:cs="Calibri"/>
          <w:color w:val="auto"/>
          <w:sz w:val="24"/>
          <w:szCs w:val="24"/>
        </w:rPr>
        <w:t>embers of the Public.</w:t>
      </w:r>
    </w:p>
    <w:p w14:paraId="1F92E170" w14:textId="77777777" w:rsidR="00644F4E" w:rsidRPr="004B13B2" w:rsidRDefault="00644F4E">
      <w:pPr>
        <w:pStyle w:val="Body"/>
        <w:tabs>
          <w:tab w:val="left" w:pos="4626"/>
        </w:tabs>
        <w:jc w:val="both"/>
        <w:rPr>
          <w:rFonts w:ascii="Calibri" w:hAnsi="Calibri" w:cs="Calibri"/>
          <w:color w:val="auto"/>
          <w:sz w:val="24"/>
          <w:szCs w:val="24"/>
        </w:rPr>
      </w:pPr>
    </w:p>
    <w:p w14:paraId="60DF5137" w14:textId="1729B0F0" w:rsidR="00644F4E" w:rsidRPr="004B13B2" w:rsidRDefault="00927DAA" w:rsidP="00260F50">
      <w:pPr>
        <w:pStyle w:val="Body"/>
        <w:numPr>
          <w:ilvl w:val="0"/>
          <w:numId w:val="2"/>
        </w:numPr>
        <w:tabs>
          <w:tab w:val="left" w:pos="4626"/>
        </w:tabs>
        <w:jc w:val="both"/>
        <w:rPr>
          <w:rFonts w:ascii="Calibri" w:hAnsi="Calibri" w:cs="Calibri"/>
          <w:b/>
          <w:bCs/>
          <w:color w:val="auto"/>
          <w:sz w:val="24"/>
          <w:szCs w:val="24"/>
          <w:u w:val="single"/>
        </w:rPr>
      </w:pPr>
      <w:r w:rsidRPr="004B13B2">
        <w:rPr>
          <w:rFonts w:ascii="Calibri" w:hAnsi="Calibri" w:cs="Calibri"/>
          <w:b/>
          <w:bCs/>
          <w:color w:val="auto"/>
          <w:sz w:val="24"/>
          <w:szCs w:val="24"/>
          <w:u w:val="single"/>
        </w:rPr>
        <w:t>Minutes of the Last Annual Meeting</w:t>
      </w:r>
    </w:p>
    <w:p w14:paraId="40FF0212" w14:textId="77777777" w:rsidR="00205F40" w:rsidRPr="004B13B2" w:rsidRDefault="00205F40" w:rsidP="00205F40">
      <w:pPr>
        <w:pStyle w:val="Body"/>
        <w:tabs>
          <w:tab w:val="left" w:pos="4626"/>
        </w:tabs>
        <w:ind w:left="360"/>
        <w:jc w:val="both"/>
        <w:rPr>
          <w:rFonts w:ascii="Calibri" w:hAnsi="Calibri" w:cs="Calibri"/>
          <w:b/>
          <w:bCs/>
          <w:i/>
          <w:iCs/>
          <w:color w:val="auto"/>
          <w:sz w:val="24"/>
          <w:szCs w:val="24"/>
          <w:u w:val="single"/>
        </w:rPr>
      </w:pPr>
    </w:p>
    <w:p w14:paraId="723B886A" w14:textId="143246D9" w:rsidR="00644F4E" w:rsidRPr="004B13B2" w:rsidRDefault="00927DAA">
      <w:pPr>
        <w:pStyle w:val="Body"/>
        <w:tabs>
          <w:tab w:val="left" w:pos="4626"/>
        </w:tabs>
        <w:ind w:left="360" w:hanging="360"/>
        <w:jc w:val="both"/>
        <w:rPr>
          <w:rFonts w:ascii="Calibri" w:hAnsi="Calibri" w:cs="Calibri"/>
          <w:color w:val="auto"/>
          <w:sz w:val="24"/>
          <w:szCs w:val="24"/>
        </w:rPr>
      </w:pPr>
      <w:r w:rsidRPr="004B13B2">
        <w:rPr>
          <w:rFonts w:ascii="Calibri" w:hAnsi="Calibri" w:cs="Calibri"/>
          <w:color w:val="auto"/>
          <w:sz w:val="24"/>
          <w:szCs w:val="24"/>
        </w:rPr>
        <w:tab/>
        <w:t xml:space="preserve">Minutes of the meeting held on </w:t>
      </w:r>
      <w:r w:rsidR="003C4A43">
        <w:rPr>
          <w:rFonts w:ascii="Calibri" w:hAnsi="Calibri" w:cs="Calibri"/>
          <w:color w:val="auto"/>
          <w:sz w:val="24"/>
          <w:szCs w:val="24"/>
        </w:rPr>
        <w:t>2</w:t>
      </w:r>
      <w:r w:rsidR="005426F4">
        <w:rPr>
          <w:rFonts w:ascii="Calibri" w:hAnsi="Calibri" w:cs="Calibri"/>
          <w:color w:val="auto"/>
          <w:sz w:val="24"/>
          <w:szCs w:val="24"/>
        </w:rPr>
        <w:t>7th</w:t>
      </w:r>
      <w:r w:rsidR="00DE57E3">
        <w:rPr>
          <w:rFonts w:ascii="Calibri" w:hAnsi="Calibri" w:cs="Calibri"/>
          <w:color w:val="auto"/>
          <w:sz w:val="24"/>
          <w:szCs w:val="24"/>
        </w:rPr>
        <w:t xml:space="preserve"> </w:t>
      </w:r>
      <w:r w:rsidRPr="004B13B2">
        <w:rPr>
          <w:rFonts w:ascii="Calibri" w:hAnsi="Calibri" w:cs="Calibri"/>
          <w:color w:val="auto"/>
          <w:sz w:val="24"/>
          <w:szCs w:val="24"/>
        </w:rPr>
        <w:t>May 20</w:t>
      </w:r>
      <w:r w:rsidR="00205F40" w:rsidRPr="004B13B2">
        <w:rPr>
          <w:rFonts w:ascii="Calibri" w:hAnsi="Calibri" w:cs="Calibri"/>
          <w:color w:val="auto"/>
          <w:sz w:val="24"/>
          <w:szCs w:val="24"/>
        </w:rPr>
        <w:t>2</w:t>
      </w:r>
      <w:r w:rsidR="005426F4">
        <w:rPr>
          <w:rFonts w:ascii="Calibri" w:hAnsi="Calibri" w:cs="Calibri"/>
          <w:color w:val="auto"/>
          <w:sz w:val="24"/>
          <w:szCs w:val="24"/>
        </w:rPr>
        <w:t>5</w:t>
      </w:r>
      <w:r w:rsidRPr="004B13B2">
        <w:rPr>
          <w:rFonts w:ascii="Calibri" w:hAnsi="Calibri" w:cs="Calibri"/>
          <w:color w:val="auto"/>
          <w:sz w:val="24"/>
          <w:szCs w:val="24"/>
        </w:rPr>
        <w:t xml:space="preserve"> had been issued to </w:t>
      </w:r>
      <w:proofErr w:type="spellStart"/>
      <w:r w:rsidRPr="004B13B2">
        <w:rPr>
          <w:rFonts w:ascii="Calibri" w:hAnsi="Calibri" w:cs="Calibri"/>
          <w:color w:val="auto"/>
          <w:sz w:val="24"/>
          <w:szCs w:val="24"/>
        </w:rPr>
        <w:t>Councillors</w:t>
      </w:r>
      <w:proofErr w:type="spellEnd"/>
      <w:r w:rsidRPr="004B13B2">
        <w:rPr>
          <w:rFonts w:ascii="Calibri" w:hAnsi="Calibri" w:cs="Calibri"/>
          <w:color w:val="auto"/>
          <w:sz w:val="24"/>
          <w:szCs w:val="24"/>
        </w:rPr>
        <w:t xml:space="preserve">. </w:t>
      </w:r>
      <w:r w:rsidR="00E04EF2" w:rsidRPr="004B13B2">
        <w:rPr>
          <w:rFonts w:ascii="Calibri" w:hAnsi="Calibri" w:cs="Calibri"/>
          <w:color w:val="auto"/>
          <w:sz w:val="24"/>
          <w:szCs w:val="24"/>
        </w:rPr>
        <w:t>These were confirmed as a true and accurate record</w:t>
      </w:r>
      <w:r w:rsidRPr="004B13B2">
        <w:rPr>
          <w:rFonts w:ascii="Calibri" w:hAnsi="Calibri" w:cs="Calibri"/>
          <w:color w:val="auto"/>
          <w:sz w:val="24"/>
          <w:szCs w:val="24"/>
        </w:rPr>
        <w:t xml:space="preserve"> and agreed by all.  The Minutes were duly signed by the Chair.</w:t>
      </w:r>
    </w:p>
    <w:p w14:paraId="70ED37C0" w14:textId="77777777" w:rsidR="00644F4E" w:rsidRPr="004B13B2" w:rsidRDefault="00644F4E">
      <w:pPr>
        <w:pStyle w:val="Body"/>
        <w:tabs>
          <w:tab w:val="left" w:pos="4626"/>
        </w:tabs>
        <w:ind w:left="360" w:hanging="360"/>
        <w:jc w:val="both"/>
        <w:rPr>
          <w:rFonts w:ascii="Calibri" w:hAnsi="Calibri" w:cs="Calibri"/>
          <w:color w:val="FF0000"/>
          <w:sz w:val="24"/>
          <w:szCs w:val="24"/>
        </w:rPr>
      </w:pPr>
    </w:p>
    <w:p w14:paraId="5780BAA8" w14:textId="3D5AA756" w:rsidR="00644F4E" w:rsidRPr="001852EB" w:rsidRDefault="00927DAA" w:rsidP="00260F50">
      <w:pPr>
        <w:pStyle w:val="Body"/>
        <w:numPr>
          <w:ilvl w:val="0"/>
          <w:numId w:val="2"/>
        </w:numPr>
        <w:tabs>
          <w:tab w:val="left" w:pos="4626"/>
        </w:tabs>
        <w:jc w:val="both"/>
        <w:rPr>
          <w:rFonts w:ascii="Calibri" w:hAnsi="Calibri" w:cs="Calibri"/>
          <w:b/>
          <w:bCs/>
          <w:color w:val="C00000"/>
          <w:sz w:val="24"/>
          <w:szCs w:val="24"/>
          <w:u w:val="single"/>
        </w:rPr>
      </w:pPr>
      <w:r w:rsidRPr="001852EB">
        <w:rPr>
          <w:rFonts w:ascii="Calibri" w:hAnsi="Calibri" w:cs="Calibri"/>
          <w:b/>
          <w:bCs/>
          <w:color w:val="auto"/>
          <w:sz w:val="24"/>
          <w:szCs w:val="24"/>
          <w:u w:val="single"/>
        </w:rPr>
        <w:t>Chairman’s Review of the Year</w:t>
      </w:r>
    </w:p>
    <w:p w14:paraId="088F50AC" w14:textId="77777777" w:rsidR="00205F40" w:rsidRDefault="00205F40" w:rsidP="00205F40">
      <w:pPr>
        <w:pStyle w:val="Body"/>
        <w:tabs>
          <w:tab w:val="left" w:pos="4626"/>
        </w:tabs>
        <w:ind w:left="360"/>
        <w:jc w:val="both"/>
        <w:rPr>
          <w:rFonts w:ascii="Calibri" w:hAnsi="Calibri" w:cs="Calibri"/>
          <w:b/>
          <w:bCs/>
          <w:i/>
          <w:iCs/>
          <w:color w:val="C00000"/>
          <w:sz w:val="24"/>
          <w:szCs w:val="24"/>
          <w:u w:val="single"/>
        </w:rPr>
      </w:pPr>
    </w:p>
    <w:p w14:paraId="2EFE6586" w14:textId="77777777" w:rsidR="005426F4" w:rsidRPr="001852EB" w:rsidRDefault="005426F4" w:rsidP="005426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rPr>
      </w:pPr>
      <w:r w:rsidRPr="001852EB">
        <w:rPr>
          <w:rFonts w:ascii="Calibri" w:hAnsi="Calibri" w:cs="Calibri"/>
        </w:rPr>
        <w:t xml:space="preserve">It has been a busy year with a mixture of highs and lows </w:t>
      </w:r>
    </w:p>
    <w:p w14:paraId="70899F5E" w14:textId="77777777" w:rsidR="005426F4" w:rsidRPr="001852EB" w:rsidRDefault="005426F4" w:rsidP="005426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rPr>
      </w:pPr>
    </w:p>
    <w:p w14:paraId="6AB3C33F" w14:textId="77777777" w:rsidR="005426F4" w:rsidRPr="001852EB" w:rsidRDefault="005426F4" w:rsidP="005426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rPr>
      </w:pPr>
      <w:r w:rsidRPr="001852EB">
        <w:rPr>
          <w:rFonts w:ascii="Calibri" w:hAnsi="Calibri" w:cs="Calibri"/>
        </w:rPr>
        <w:t xml:space="preserve">On the positive side, thanks to Ellie and her husband the gulley at the play park has now been completed with us just paying a contribution of the large cost. We are incredibly grateful to them, it certainly proved a large and interesting job with all manner of things being discovered down there from Christmas trees to dead sheep!  Hopefully now it’s been done their property will now be safe from flooding. </w:t>
      </w:r>
    </w:p>
    <w:p w14:paraId="0D562986" w14:textId="77777777" w:rsidR="005426F4" w:rsidRPr="001852EB" w:rsidRDefault="005426F4" w:rsidP="005426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rPr>
      </w:pPr>
    </w:p>
    <w:p w14:paraId="3D83A0CB" w14:textId="77777777" w:rsidR="005426F4" w:rsidRPr="001852EB" w:rsidRDefault="005426F4" w:rsidP="005426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rPr>
      </w:pPr>
      <w:r w:rsidRPr="001852EB">
        <w:rPr>
          <w:rFonts w:ascii="Calibri" w:hAnsi="Calibri" w:cs="Calibri"/>
        </w:rPr>
        <w:t xml:space="preserve">The frustrating part of this year has been what feels like an ongoing issue with North Yorkshire council. Constant roadworks and poor communication all round. Roadworks needs doing no one can argue that, but not only has it appeared constant but has certainly caused much frustration with businesses and visitors alike. Whilst the Parish has no say or control over Highways, it definitely has a knock on effect. </w:t>
      </w:r>
    </w:p>
    <w:p w14:paraId="06D4F479" w14:textId="59AC694F" w:rsidR="005426F4" w:rsidRPr="001852EB" w:rsidRDefault="005426F4" w:rsidP="005426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rPr>
      </w:pPr>
      <w:r w:rsidRPr="001852EB">
        <w:rPr>
          <w:rFonts w:ascii="Calibri" w:hAnsi="Calibri" w:cs="Calibri"/>
        </w:rPr>
        <w:t>As for communications, it has been particularly frustrating for Kate and we have a meeting in the next few weeks to hopefully improve things</w:t>
      </w:r>
    </w:p>
    <w:p w14:paraId="32B38379" w14:textId="77777777" w:rsidR="005426F4" w:rsidRPr="001852EB" w:rsidRDefault="005426F4" w:rsidP="005426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rPr>
      </w:pPr>
    </w:p>
    <w:p w14:paraId="2BC797AB" w14:textId="77777777" w:rsidR="005426F4" w:rsidRPr="001852EB" w:rsidRDefault="005426F4" w:rsidP="005426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rPr>
      </w:pPr>
      <w:r w:rsidRPr="001852EB">
        <w:rPr>
          <w:rFonts w:ascii="Calibri" w:hAnsi="Calibri" w:cs="Calibri"/>
        </w:rPr>
        <w:t>I’m not going to list all the things we have done through the year, or we would be late for the next meeting, hopefully people will read the minutes and see the work we do and the responsibilities we have</w:t>
      </w:r>
    </w:p>
    <w:p w14:paraId="0EFC4DF1" w14:textId="77777777" w:rsidR="005426F4" w:rsidRPr="001852EB" w:rsidRDefault="005426F4" w:rsidP="005426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rPr>
      </w:pPr>
    </w:p>
    <w:p w14:paraId="0046D6C5" w14:textId="64742609" w:rsidR="005426F4" w:rsidRPr="001852EB" w:rsidRDefault="005426F4" w:rsidP="005426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rPr>
      </w:pPr>
      <w:r w:rsidRPr="001852EB">
        <w:rPr>
          <w:rFonts w:ascii="Calibri" w:hAnsi="Calibri" w:cs="Calibri"/>
        </w:rPr>
        <w:t>It just leaves me to thank everyone who continue</w:t>
      </w:r>
      <w:r w:rsidR="001852EB">
        <w:rPr>
          <w:rFonts w:ascii="Calibri" w:hAnsi="Calibri" w:cs="Calibri"/>
        </w:rPr>
        <w:t>s</w:t>
      </w:r>
      <w:r w:rsidRPr="001852EB">
        <w:rPr>
          <w:rFonts w:ascii="Calibri" w:hAnsi="Calibri" w:cs="Calibri"/>
        </w:rPr>
        <w:t xml:space="preserve"> to do so much. Our grass areas,  cemetery and village greens, looked after so well by John and Neal Banks, Hawes in Bloom and all the work Richard and the volunteers do to make the Town look </w:t>
      </w:r>
      <w:r w:rsidR="001852EB">
        <w:rPr>
          <w:rFonts w:ascii="Calibri" w:hAnsi="Calibri" w:cs="Calibri"/>
        </w:rPr>
        <w:t>s</w:t>
      </w:r>
      <w:r w:rsidRPr="001852EB">
        <w:rPr>
          <w:rFonts w:ascii="Calibri" w:hAnsi="Calibri" w:cs="Calibri"/>
        </w:rPr>
        <w:t xml:space="preserve">o </w:t>
      </w:r>
      <w:proofErr w:type="spellStart"/>
      <w:r w:rsidRPr="001852EB">
        <w:rPr>
          <w:rFonts w:ascii="Calibri" w:hAnsi="Calibri" w:cs="Calibri"/>
        </w:rPr>
        <w:t>colourful</w:t>
      </w:r>
      <w:r w:rsidR="001852EB">
        <w:rPr>
          <w:rFonts w:ascii="Calibri" w:hAnsi="Calibri" w:cs="Calibri"/>
        </w:rPr>
        <w:t>l</w:t>
      </w:r>
      <w:proofErr w:type="spellEnd"/>
      <w:r w:rsidR="001852EB">
        <w:rPr>
          <w:rFonts w:ascii="Calibri" w:hAnsi="Calibri" w:cs="Calibri"/>
        </w:rPr>
        <w:t xml:space="preserve">, </w:t>
      </w:r>
      <w:r w:rsidRPr="001852EB">
        <w:rPr>
          <w:rFonts w:ascii="Calibri" w:hAnsi="Calibri" w:cs="Calibri"/>
        </w:rPr>
        <w:t>the Christmas Lights committee, for our wonderful display, Mark for looking after our play parks, and to everyone else for making the Town such a great place to live</w:t>
      </w:r>
    </w:p>
    <w:p w14:paraId="38A9EA3B" w14:textId="77777777" w:rsidR="005426F4" w:rsidRPr="001852EB" w:rsidRDefault="005426F4" w:rsidP="005426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rPr>
      </w:pPr>
    </w:p>
    <w:p w14:paraId="698BA8C8" w14:textId="77777777" w:rsidR="005426F4" w:rsidRPr="001852EB" w:rsidRDefault="005426F4" w:rsidP="005426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rPr>
      </w:pPr>
      <w:r w:rsidRPr="001852EB">
        <w:rPr>
          <w:rFonts w:ascii="Calibri" w:hAnsi="Calibri" w:cs="Calibri"/>
        </w:rPr>
        <w:t xml:space="preserve">I’d like to thank all the Parish </w:t>
      </w:r>
      <w:proofErr w:type="spellStart"/>
      <w:r w:rsidRPr="001852EB">
        <w:rPr>
          <w:rFonts w:ascii="Calibri" w:hAnsi="Calibri" w:cs="Calibri"/>
        </w:rPr>
        <w:t>Councillors</w:t>
      </w:r>
      <w:proofErr w:type="spellEnd"/>
      <w:r w:rsidRPr="001852EB">
        <w:rPr>
          <w:rFonts w:ascii="Calibri" w:hAnsi="Calibri" w:cs="Calibri"/>
        </w:rPr>
        <w:t xml:space="preserve"> for their support and hard work and finally Kate, so much work is done which people don’t see, but I know how hard she works. I couldn’t do my job without her, efficient, knowledgeable and tells me when I’m wrong, and I accept it! Something I’m not used to! but she does it in such a way I can’t argue with it ..</w:t>
      </w:r>
    </w:p>
    <w:p w14:paraId="2DD6F698" w14:textId="77777777" w:rsidR="005426F4" w:rsidRPr="001852EB" w:rsidRDefault="005426F4" w:rsidP="005426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rPr>
      </w:pPr>
    </w:p>
    <w:p w14:paraId="2BA144D5" w14:textId="448787E8" w:rsidR="005426F4" w:rsidRPr="001852EB" w:rsidRDefault="005426F4" w:rsidP="005426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rPr>
      </w:pPr>
      <w:r w:rsidRPr="001852EB">
        <w:rPr>
          <w:rFonts w:ascii="Calibri" w:hAnsi="Calibri" w:cs="Calibri"/>
        </w:rPr>
        <w:t>No doubt this coming  year will bring many more challenges, some no doubt  from social media, I would however invite those people to attend meetings, always best to be informed in person I find. There is nothing wrong with criticism if it’s constructive and much more helpful and honest for the whole of the council to hear it and act where necessary.</w:t>
      </w:r>
    </w:p>
    <w:p w14:paraId="070F7C39" w14:textId="77777777" w:rsidR="001C0448" w:rsidRPr="00D424A2" w:rsidRDefault="001C0448" w:rsidP="004B13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C00000"/>
        </w:rPr>
      </w:pPr>
    </w:p>
    <w:p w14:paraId="2DDC4226" w14:textId="21DD67D5" w:rsidR="006F2F6E" w:rsidRPr="009925BF" w:rsidRDefault="00927DAA" w:rsidP="001F4582">
      <w:pPr>
        <w:pStyle w:val="Body"/>
        <w:numPr>
          <w:ilvl w:val="0"/>
          <w:numId w:val="2"/>
        </w:numPr>
        <w:tabs>
          <w:tab w:val="left" w:pos="4626"/>
        </w:tabs>
        <w:jc w:val="both"/>
        <w:rPr>
          <w:rFonts w:ascii="Calibri" w:hAnsi="Calibri" w:cs="Calibri"/>
          <w:b/>
          <w:bCs/>
          <w:color w:val="auto"/>
          <w:sz w:val="24"/>
          <w:szCs w:val="24"/>
        </w:rPr>
      </w:pPr>
      <w:r w:rsidRPr="009925BF">
        <w:rPr>
          <w:rFonts w:ascii="Calibri" w:hAnsi="Calibri" w:cs="Calibri"/>
          <w:b/>
          <w:bCs/>
          <w:color w:val="auto"/>
          <w:sz w:val="24"/>
          <w:szCs w:val="24"/>
        </w:rPr>
        <w:t>Matters Arising from the Minutes of the 202</w:t>
      </w:r>
      <w:r w:rsidR="001852EB">
        <w:rPr>
          <w:rFonts w:ascii="Calibri" w:hAnsi="Calibri" w:cs="Calibri"/>
          <w:b/>
          <w:bCs/>
          <w:color w:val="auto"/>
          <w:sz w:val="24"/>
          <w:szCs w:val="24"/>
        </w:rPr>
        <w:t>5</w:t>
      </w:r>
      <w:r w:rsidRPr="009925BF">
        <w:rPr>
          <w:rFonts w:ascii="Calibri" w:hAnsi="Calibri" w:cs="Calibri"/>
          <w:b/>
          <w:bCs/>
          <w:color w:val="auto"/>
          <w:sz w:val="24"/>
          <w:szCs w:val="24"/>
        </w:rPr>
        <w:t xml:space="preserve"> Meeting and any Other Issues of Concern to Residents</w:t>
      </w:r>
      <w:r w:rsidR="006F2F6E" w:rsidRPr="009925BF">
        <w:rPr>
          <w:rFonts w:ascii="Calibri" w:hAnsi="Calibri" w:cs="Calibri"/>
          <w:b/>
          <w:bCs/>
          <w:color w:val="auto"/>
          <w:sz w:val="24"/>
          <w:szCs w:val="24"/>
        </w:rPr>
        <w:t>.</w:t>
      </w:r>
    </w:p>
    <w:p w14:paraId="760D2A7A" w14:textId="77777777" w:rsidR="006F2F6E" w:rsidRPr="000E28EB" w:rsidRDefault="006F2F6E">
      <w:pPr>
        <w:pStyle w:val="Body"/>
        <w:tabs>
          <w:tab w:val="left" w:pos="4626"/>
        </w:tabs>
        <w:ind w:left="360" w:hanging="360"/>
        <w:jc w:val="both"/>
        <w:rPr>
          <w:rFonts w:ascii="Calibri" w:hAnsi="Calibri" w:cs="Calibri"/>
          <w:color w:val="auto"/>
          <w:sz w:val="24"/>
          <w:szCs w:val="24"/>
        </w:rPr>
      </w:pPr>
    </w:p>
    <w:p w14:paraId="26E9EF08" w14:textId="7524D72A" w:rsidR="00644F4E" w:rsidRDefault="006F2F6E">
      <w:pPr>
        <w:pStyle w:val="Body"/>
        <w:tabs>
          <w:tab w:val="left" w:pos="4626"/>
        </w:tabs>
        <w:ind w:left="360" w:hanging="360"/>
        <w:jc w:val="both"/>
        <w:rPr>
          <w:rFonts w:ascii="Calibri" w:hAnsi="Calibri" w:cs="Calibri"/>
          <w:color w:val="auto"/>
          <w:sz w:val="24"/>
          <w:szCs w:val="24"/>
        </w:rPr>
      </w:pPr>
      <w:r w:rsidRPr="000E28EB">
        <w:rPr>
          <w:rFonts w:ascii="Calibri" w:hAnsi="Calibri" w:cs="Calibri"/>
          <w:color w:val="auto"/>
          <w:sz w:val="24"/>
          <w:szCs w:val="24"/>
        </w:rPr>
        <w:t xml:space="preserve">       Residents at th</w:t>
      </w:r>
      <w:r w:rsidR="009925BF">
        <w:rPr>
          <w:rFonts w:ascii="Calibri" w:hAnsi="Calibri" w:cs="Calibri"/>
          <w:color w:val="auto"/>
          <w:sz w:val="24"/>
          <w:szCs w:val="24"/>
        </w:rPr>
        <w:t>e last</w:t>
      </w:r>
      <w:r w:rsidRPr="000E28EB">
        <w:rPr>
          <w:rFonts w:ascii="Calibri" w:hAnsi="Calibri" w:cs="Calibri"/>
          <w:color w:val="auto"/>
          <w:sz w:val="24"/>
          <w:szCs w:val="24"/>
        </w:rPr>
        <w:t xml:space="preserve"> meeting raised concerns over the cobbles on main street, the repairs to which a</w:t>
      </w:r>
      <w:r w:rsidR="009925BF">
        <w:rPr>
          <w:rFonts w:ascii="Calibri" w:hAnsi="Calibri" w:cs="Calibri"/>
          <w:color w:val="auto"/>
          <w:sz w:val="24"/>
          <w:szCs w:val="24"/>
        </w:rPr>
        <w:t xml:space="preserve">re </w:t>
      </w:r>
      <w:r w:rsidRPr="000E28EB">
        <w:rPr>
          <w:rFonts w:ascii="Calibri" w:hAnsi="Calibri" w:cs="Calibri"/>
          <w:color w:val="auto"/>
          <w:sz w:val="24"/>
          <w:szCs w:val="24"/>
        </w:rPr>
        <w:t xml:space="preserve">still outstanding. </w:t>
      </w:r>
    </w:p>
    <w:p w14:paraId="613E6D64" w14:textId="10EC7986" w:rsidR="0063762D" w:rsidRPr="000E28EB" w:rsidRDefault="0063762D">
      <w:pPr>
        <w:pStyle w:val="Body"/>
        <w:tabs>
          <w:tab w:val="left" w:pos="4626"/>
        </w:tabs>
        <w:ind w:left="360" w:hanging="360"/>
        <w:jc w:val="both"/>
        <w:rPr>
          <w:rFonts w:ascii="Calibri" w:hAnsi="Calibri" w:cs="Calibri"/>
          <w:color w:val="auto"/>
          <w:sz w:val="24"/>
          <w:szCs w:val="24"/>
        </w:rPr>
      </w:pPr>
      <w:r>
        <w:rPr>
          <w:rFonts w:ascii="Calibri" w:hAnsi="Calibri" w:cs="Calibri"/>
          <w:color w:val="auto"/>
          <w:sz w:val="24"/>
          <w:szCs w:val="24"/>
        </w:rPr>
        <w:t xml:space="preserve">      Some areas have been repaired with tarmac but this has is already degraded in some places. This item is on the list for Highways covered in our regular meetings.    </w:t>
      </w:r>
    </w:p>
    <w:p w14:paraId="219DC8B3" w14:textId="77777777" w:rsidR="001667E4" w:rsidRPr="000E28EB" w:rsidRDefault="001667E4" w:rsidP="0063762D">
      <w:pPr>
        <w:pStyle w:val="Body"/>
        <w:tabs>
          <w:tab w:val="left" w:pos="4626"/>
        </w:tabs>
        <w:jc w:val="both"/>
        <w:rPr>
          <w:rFonts w:ascii="Calibri" w:hAnsi="Calibri" w:cs="Calibri"/>
          <w:color w:val="auto"/>
          <w:sz w:val="24"/>
          <w:szCs w:val="24"/>
        </w:rPr>
      </w:pPr>
    </w:p>
    <w:p w14:paraId="19147519" w14:textId="5CDB74AB" w:rsidR="00644F4E" w:rsidRPr="009925BF" w:rsidRDefault="00927DAA" w:rsidP="00260F50">
      <w:pPr>
        <w:pStyle w:val="Body"/>
        <w:numPr>
          <w:ilvl w:val="0"/>
          <w:numId w:val="2"/>
        </w:numPr>
        <w:tabs>
          <w:tab w:val="left" w:pos="4626"/>
        </w:tabs>
        <w:jc w:val="both"/>
        <w:rPr>
          <w:rFonts w:ascii="Calibri" w:hAnsi="Calibri" w:cs="Calibri"/>
          <w:b/>
          <w:bCs/>
          <w:color w:val="auto"/>
          <w:sz w:val="24"/>
          <w:szCs w:val="24"/>
        </w:rPr>
      </w:pPr>
      <w:r w:rsidRPr="009925BF">
        <w:rPr>
          <w:rFonts w:ascii="Calibri" w:hAnsi="Calibri" w:cs="Calibri"/>
          <w:b/>
          <w:bCs/>
          <w:color w:val="auto"/>
          <w:sz w:val="24"/>
          <w:szCs w:val="24"/>
        </w:rPr>
        <w:t>Date of the Next Annual</w:t>
      </w:r>
      <w:r w:rsidR="006F2F6E" w:rsidRPr="009925BF">
        <w:rPr>
          <w:rFonts w:ascii="Calibri" w:hAnsi="Calibri" w:cs="Calibri"/>
          <w:b/>
          <w:bCs/>
          <w:color w:val="auto"/>
          <w:sz w:val="24"/>
          <w:szCs w:val="24"/>
        </w:rPr>
        <w:t xml:space="preserve"> Residents</w:t>
      </w:r>
      <w:r w:rsidRPr="009925BF">
        <w:rPr>
          <w:rFonts w:ascii="Calibri" w:hAnsi="Calibri" w:cs="Calibri"/>
          <w:b/>
          <w:bCs/>
          <w:color w:val="auto"/>
          <w:sz w:val="24"/>
          <w:szCs w:val="24"/>
        </w:rPr>
        <w:t xml:space="preserve"> Meeting</w:t>
      </w:r>
    </w:p>
    <w:p w14:paraId="1E0910EF" w14:textId="77777777" w:rsidR="006F2F6E" w:rsidRPr="009925BF" w:rsidRDefault="006F2F6E" w:rsidP="006F2F6E">
      <w:pPr>
        <w:pStyle w:val="Body"/>
        <w:tabs>
          <w:tab w:val="left" w:pos="4626"/>
        </w:tabs>
        <w:ind w:left="360"/>
        <w:jc w:val="both"/>
        <w:rPr>
          <w:rFonts w:ascii="Calibri" w:hAnsi="Calibri" w:cs="Calibri"/>
          <w:b/>
          <w:bCs/>
          <w:color w:val="auto"/>
          <w:sz w:val="24"/>
          <w:szCs w:val="24"/>
        </w:rPr>
      </w:pPr>
    </w:p>
    <w:p w14:paraId="40DCEDDD" w14:textId="40B8170D" w:rsidR="00644F4E" w:rsidRPr="000E28EB" w:rsidRDefault="00927DAA">
      <w:pPr>
        <w:pStyle w:val="Body"/>
        <w:tabs>
          <w:tab w:val="left" w:pos="4626"/>
        </w:tabs>
        <w:ind w:left="360" w:hanging="360"/>
        <w:jc w:val="both"/>
        <w:rPr>
          <w:rFonts w:ascii="Calibri" w:hAnsi="Calibri" w:cs="Calibri"/>
          <w:color w:val="auto"/>
          <w:sz w:val="24"/>
          <w:szCs w:val="24"/>
        </w:rPr>
      </w:pPr>
      <w:r w:rsidRPr="000E28EB">
        <w:rPr>
          <w:rFonts w:ascii="Calibri" w:hAnsi="Calibri" w:cs="Calibri"/>
          <w:color w:val="auto"/>
          <w:sz w:val="24"/>
          <w:szCs w:val="24"/>
        </w:rPr>
        <w:tab/>
        <w:t>The next annual meeting is due to take place in May 20</w:t>
      </w:r>
      <w:r w:rsidR="009925BF">
        <w:rPr>
          <w:rFonts w:ascii="Calibri" w:hAnsi="Calibri" w:cs="Calibri"/>
          <w:color w:val="auto"/>
          <w:sz w:val="24"/>
          <w:szCs w:val="24"/>
        </w:rPr>
        <w:t>2</w:t>
      </w:r>
      <w:r w:rsidR="0063762D">
        <w:rPr>
          <w:rFonts w:ascii="Calibri" w:hAnsi="Calibri" w:cs="Calibri"/>
          <w:color w:val="auto"/>
          <w:sz w:val="24"/>
          <w:szCs w:val="24"/>
        </w:rPr>
        <w:t>7</w:t>
      </w:r>
      <w:r w:rsidRPr="000E28EB">
        <w:rPr>
          <w:rFonts w:ascii="Calibri" w:hAnsi="Calibri" w:cs="Calibri"/>
          <w:color w:val="auto"/>
          <w:sz w:val="24"/>
          <w:szCs w:val="24"/>
        </w:rPr>
        <w:t xml:space="preserve"> with details advised nearer the time.</w:t>
      </w:r>
    </w:p>
    <w:p w14:paraId="769E1072" w14:textId="77777777" w:rsidR="00644F4E" w:rsidRPr="000E28EB" w:rsidRDefault="00644F4E">
      <w:pPr>
        <w:pStyle w:val="Body"/>
        <w:tabs>
          <w:tab w:val="left" w:pos="4626"/>
        </w:tabs>
        <w:ind w:left="360" w:hanging="360"/>
        <w:jc w:val="both"/>
        <w:rPr>
          <w:rFonts w:ascii="Calibri" w:hAnsi="Calibri" w:cs="Calibri"/>
          <w:color w:val="auto"/>
          <w:sz w:val="24"/>
          <w:szCs w:val="24"/>
        </w:rPr>
      </w:pPr>
    </w:p>
    <w:p w14:paraId="6623CBAF" w14:textId="77777777" w:rsidR="008C7310" w:rsidRPr="000E28EB" w:rsidRDefault="008C7310">
      <w:pPr>
        <w:pStyle w:val="Body"/>
        <w:tabs>
          <w:tab w:val="left" w:pos="4626"/>
        </w:tabs>
        <w:ind w:left="360" w:hanging="360"/>
        <w:jc w:val="both"/>
        <w:rPr>
          <w:rFonts w:ascii="Calibri" w:hAnsi="Calibri" w:cs="Calibri"/>
          <w:color w:val="auto"/>
          <w:sz w:val="24"/>
          <w:szCs w:val="24"/>
        </w:rPr>
      </w:pPr>
    </w:p>
    <w:p w14:paraId="59CC3629" w14:textId="4DA64B09" w:rsidR="008C7310" w:rsidRPr="000E28EB" w:rsidRDefault="008C7310">
      <w:pPr>
        <w:pStyle w:val="Body"/>
        <w:tabs>
          <w:tab w:val="left" w:pos="4626"/>
        </w:tabs>
        <w:ind w:left="360" w:hanging="360"/>
        <w:jc w:val="both"/>
        <w:rPr>
          <w:color w:val="auto"/>
        </w:rPr>
      </w:pPr>
      <w:r w:rsidRPr="000E28EB">
        <w:rPr>
          <w:rFonts w:ascii="Calibri" w:hAnsi="Calibri" w:cs="Calibri"/>
          <w:color w:val="auto"/>
          <w:sz w:val="24"/>
          <w:szCs w:val="24"/>
        </w:rPr>
        <w:t>Signed as a True Record</w:t>
      </w:r>
      <w:r w:rsidRPr="000E28EB">
        <w:rPr>
          <w:color w:val="auto"/>
        </w:rPr>
        <w:t xml:space="preserve">                                                             Dated</w:t>
      </w:r>
    </w:p>
    <w:sectPr w:rsidR="008C7310" w:rsidRPr="000E28EB">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2C3F4" w14:textId="77777777" w:rsidR="002F6411" w:rsidRDefault="002F6411">
      <w:r>
        <w:separator/>
      </w:r>
    </w:p>
  </w:endnote>
  <w:endnote w:type="continuationSeparator" w:id="0">
    <w:p w14:paraId="479921B2" w14:textId="77777777" w:rsidR="002F6411" w:rsidRDefault="002F6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B4027" w14:textId="77777777" w:rsidR="00644F4E" w:rsidRDefault="00644F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06338" w14:textId="77777777" w:rsidR="002F6411" w:rsidRDefault="002F6411">
      <w:r>
        <w:separator/>
      </w:r>
    </w:p>
  </w:footnote>
  <w:footnote w:type="continuationSeparator" w:id="0">
    <w:p w14:paraId="6476D842" w14:textId="77777777" w:rsidR="002F6411" w:rsidRDefault="002F6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674A5" w14:textId="77777777" w:rsidR="00644F4E" w:rsidRDefault="00644F4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9878E2"/>
    <w:multiLevelType w:val="hybridMultilevel"/>
    <w:tmpl w:val="D026CBB6"/>
    <w:lvl w:ilvl="0" w:tplc="82544108">
      <w:start w:val="1"/>
      <w:numFmt w:val="decimal"/>
      <w:lvlText w:val="%1."/>
      <w:lvlJc w:val="left"/>
      <w:pPr>
        <w:ind w:left="420" w:hanging="360"/>
      </w:pPr>
      <w:rPr>
        <w:rFonts w:hint="default"/>
        <w:i w:val="0"/>
        <w:iCs w:val="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380848C8"/>
    <w:multiLevelType w:val="hybridMultilevel"/>
    <w:tmpl w:val="DB4EDE56"/>
    <w:lvl w:ilvl="0" w:tplc="3666698C">
      <w:start w:val="1"/>
      <w:numFmt w:val="decimal"/>
      <w:lvlText w:val="%1."/>
      <w:lvlJc w:val="left"/>
      <w:pPr>
        <w:tabs>
          <w:tab w:val="left" w:pos="4626"/>
        </w:tabs>
        <w:ind w:left="36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1" w:tplc="9EFE077E">
      <w:start w:val="1"/>
      <w:numFmt w:val="decimal"/>
      <w:lvlText w:val="%2."/>
      <w:lvlJc w:val="left"/>
      <w:pPr>
        <w:tabs>
          <w:tab w:val="left" w:pos="4626"/>
        </w:tabs>
        <w:ind w:left="108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2" w:tplc="CFAA3516">
      <w:start w:val="1"/>
      <w:numFmt w:val="decimal"/>
      <w:lvlText w:val="%3."/>
      <w:lvlJc w:val="left"/>
      <w:pPr>
        <w:tabs>
          <w:tab w:val="left" w:pos="4626"/>
        </w:tabs>
        <w:ind w:left="180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3" w:tplc="10584B1E">
      <w:start w:val="1"/>
      <w:numFmt w:val="decimal"/>
      <w:lvlText w:val="%4."/>
      <w:lvlJc w:val="left"/>
      <w:pPr>
        <w:tabs>
          <w:tab w:val="left" w:pos="4626"/>
        </w:tabs>
        <w:ind w:left="252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4" w:tplc="23C495B6">
      <w:start w:val="1"/>
      <w:numFmt w:val="decimal"/>
      <w:lvlText w:val="%5."/>
      <w:lvlJc w:val="left"/>
      <w:pPr>
        <w:tabs>
          <w:tab w:val="left" w:pos="4626"/>
        </w:tabs>
        <w:ind w:left="324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5" w:tplc="F1B083C0">
      <w:start w:val="1"/>
      <w:numFmt w:val="decimal"/>
      <w:lvlText w:val="%6."/>
      <w:lvlJc w:val="left"/>
      <w:pPr>
        <w:tabs>
          <w:tab w:val="left" w:pos="4626"/>
        </w:tabs>
        <w:ind w:left="396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6" w:tplc="C0F29862">
      <w:start w:val="1"/>
      <w:numFmt w:val="decimal"/>
      <w:lvlText w:val="%7."/>
      <w:lvlJc w:val="left"/>
      <w:pPr>
        <w:ind w:left="468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7" w:tplc="869ED130">
      <w:start w:val="1"/>
      <w:numFmt w:val="decimal"/>
      <w:lvlText w:val="%8."/>
      <w:lvlJc w:val="left"/>
      <w:pPr>
        <w:tabs>
          <w:tab w:val="left" w:pos="4626"/>
        </w:tabs>
        <w:ind w:left="540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lvl w:ilvl="8" w:tplc="DDC6B7F0">
      <w:start w:val="1"/>
      <w:numFmt w:val="decimal"/>
      <w:lvlText w:val="%9."/>
      <w:lvlJc w:val="left"/>
      <w:pPr>
        <w:tabs>
          <w:tab w:val="left" w:pos="4626"/>
        </w:tabs>
        <w:ind w:left="6120" w:hanging="360"/>
      </w:pPr>
      <w:rPr>
        <w:rFonts w:hAnsi="Arial Unicode MS"/>
        <w:b/>
        <w:bCs/>
        <w:i/>
        <w:iCs/>
        <w:caps w:val="0"/>
        <w:smallCaps w:val="0"/>
        <w:strike w:val="0"/>
        <w:dstrike w:val="0"/>
        <w:outline w:val="0"/>
        <w:emboss w:val="0"/>
        <w:imprint w:val="0"/>
        <w:spacing w:val="0"/>
        <w:w w:val="100"/>
        <w:kern w:val="0"/>
        <w:position w:val="0"/>
        <w:highlight w:val="none"/>
        <w:vertAlign w:val="baseline"/>
      </w:rPr>
    </w:lvl>
  </w:abstractNum>
  <w:num w:numId="1" w16cid:durableId="887448816">
    <w:abstractNumId w:val="1"/>
  </w:num>
  <w:num w:numId="2" w16cid:durableId="1708799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F4E"/>
    <w:rsid w:val="000A3AA4"/>
    <w:rsid w:val="000C0C65"/>
    <w:rsid w:val="000E28EB"/>
    <w:rsid w:val="00143A6E"/>
    <w:rsid w:val="001667E4"/>
    <w:rsid w:val="00167EC4"/>
    <w:rsid w:val="001852EB"/>
    <w:rsid w:val="001B4DF5"/>
    <w:rsid w:val="001C0448"/>
    <w:rsid w:val="001F4582"/>
    <w:rsid w:val="0020053E"/>
    <w:rsid w:val="00205F40"/>
    <w:rsid w:val="0021249C"/>
    <w:rsid w:val="00212634"/>
    <w:rsid w:val="00260F50"/>
    <w:rsid w:val="002B04EB"/>
    <w:rsid w:val="002F6411"/>
    <w:rsid w:val="00311E54"/>
    <w:rsid w:val="00393AD1"/>
    <w:rsid w:val="003C4A43"/>
    <w:rsid w:val="003F79C2"/>
    <w:rsid w:val="00435C48"/>
    <w:rsid w:val="00465A71"/>
    <w:rsid w:val="00472352"/>
    <w:rsid w:val="00482BB4"/>
    <w:rsid w:val="00483BD6"/>
    <w:rsid w:val="004911F4"/>
    <w:rsid w:val="0049158C"/>
    <w:rsid w:val="004B13B2"/>
    <w:rsid w:val="005426F4"/>
    <w:rsid w:val="00550C69"/>
    <w:rsid w:val="005611BA"/>
    <w:rsid w:val="005674F9"/>
    <w:rsid w:val="005C01B0"/>
    <w:rsid w:val="005C55A0"/>
    <w:rsid w:val="0063762D"/>
    <w:rsid w:val="00644F4E"/>
    <w:rsid w:val="00656A83"/>
    <w:rsid w:val="006B7380"/>
    <w:rsid w:val="006F2F6E"/>
    <w:rsid w:val="007264E9"/>
    <w:rsid w:val="007317F0"/>
    <w:rsid w:val="007326AD"/>
    <w:rsid w:val="007659C5"/>
    <w:rsid w:val="00784EAB"/>
    <w:rsid w:val="007A05E1"/>
    <w:rsid w:val="007B123C"/>
    <w:rsid w:val="007B4B93"/>
    <w:rsid w:val="00826647"/>
    <w:rsid w:val="00850052"/>
    <w:rsid w:val="008C7310"/>
    <w:rsid w:val="00927DAA"/>
    <w:rsid w:val="00957D0E"/>
    <w:rsid w:val="009925BF"/>
    <w:rsid w:val="00996F33"/>
    <w:rsid w:val="009E7B73"/>
    <w:rsid w:val="00A24EF6"/>
    <w:rsid w:val="00AD3B41"/>
    <w:rsid w:val="00AE39F4"/>
    <w:rsid w:val="00AF33CC"/>
    <w:rsid w:val="00B431A7"/>
    <w:rsid w:val="00B62759"/>
    <w:rsid w:val="00BB4349"/>
    <w:rsid w:val="00C22509"/>
    <w:rsid w:val="00C67E94"/>
    <w:rsid w:val="00CA7CA7"/>
    <w:rsid w:val="00D118F0"/>
    <w:rsid w:val="00D424A2"/>
    <w:rsid w:val="00D63F4B"/>
    <w:rsid w:val="00DE57E3"/>
    <w:rsid w:val="00DF193D"/>
    <w:rsid w:val="00E04EF2"/>
    <w:rsid w:val="00E7786E"/>
    <w:rsid w:val="00EC7C7B"/>
    <w:rsid w:val="00F16AD0"/>
    <w:rsid w:val="00F814BA"/>
    <w:rsid w:val="00F85D8B"/>
    <w:rsid w:val="00FA11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ED750"/>
  <w15:docId w15:val="{E7D44200-452A-4DFA-9892-68CF74534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kate kelly</cp:lastModifiedBy>
  <cp:revision>3</cp:revision>
  <dcterms:created xsi:type="dcterms:W3CDTF">2026-06-03T16:21:00Z</dcterms:created>
  <dcterms:modified xsi:type="dcterms:W3CDTF">2026-06-03T16:23:00Z</dcterms:modified>
</cp:coreProperties>
</file>